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83" w:rsidRDefault="003C4E83" w:rsidP="003C4E83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Кейс лучшей практики в сфере дошкольного 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Полное наименование лучшей практики (социально-значимого мероприятия)</w:t>
            </w:r>
          </w:p>
        </w:tc>
        <w:tc>
          <w:tcPr>
            <w:tcW w:w="6487" w:type="dxa"/>
            <w:shd w:val="clear" w:color="auto" w:fill="auto"/>
          </w:tcPr>
          <w:p w:rsidR="00103E0B" w:rsidRPr="0075147E" w:rsidRDefault="00103E0B" w:rsidP="0075147E">
            <w:pPr>
              <w:contextualSpacing/>
              <w:jc w:val="both"/>
            </w:pPr>
            <w:r w:rsidRPr="0075147E">
              <w:t xml:space="preserve">Технология </w:t>
            </w:r>
            <w:r w:rsidR="008C5784" w:rsidRPr="0075147E">
              <w:t>«</w:t>
            </w:r>
            <w:r w:rsidRPr="0075147E">
              <w:t>Река времени</w:t>
            </w:r>
            <w:r w:rsidR="008C5784" w:rsidRPr="0075147E">
              <w:t xml:space="preserve">» </w:t>
            </w:r>
            <w:r w:rsidRPr="0075147E">
              <w:t>в изучении азов</w:t>
            </w:r>
            <w:r w:rsidR="008C5784" w:rsidRPr="0075147E">
              <w:t xml:space="preserve"> </w:t>
            </w:r>
            <w:r w:rsidRPr="0075147E">
              <w:t>финансовой грамотности</w:t>
            </w:r>
            <w:r w:rsidR="008C5784" w:rsidRPr="0075147E">
              <w:t xml:space="preserve"> </w:t>
            </w:r>
            <w:r w:rsidRPr="0075147E">
              <w:t>старших дошкольников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Автор (авторская 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3417C5" w:rsidP="0075147E">
            <w:pPr>
              <w:contextualSpacing/>
              <w:jc w:val="both"/>
            </w:pPr>
            <w:r w:rsidRPr="0075147E">
              <w:t>Мануйлова Ольга Николаевна</w:t>
            </w:r>
            <w:r w:rsidR="008C5784" w:rsidRPr="0075147E">
              <w:t>, воспитатель муниципального дошкольного образовательного бюджетного учреждения города Бузулука «Детский сад №17»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6487" w:type="dxa"/>
            <w:shd w:val="clear" w:color="auto" w:fill="auto"/>
          </w:tcPr>
          <w:p w:rsidR="00A87883" w:rsidRDefault="003417C5" w:rsidP="0075147E">
            <w:pPr>
              <w:contextualSpacing/>
            </w:pPr>
            <w:r w:rsidRPr="0075147E">
              <w:t xml:space="preserve">Город Бузулук </w:t>
            </w:r>
          </w:p>
          <w:p w:rsidR="003C4E83" w:rsidRPr="0075147E" w:rsidRDefault="003417C5" w:rsidP="0075147E">
            <w:pPr>
              <w:contextualSpacing/>
            </w:pPr>
            <w:r w:rsidRPr="0075147E">
              <w:t>Муниципальное дошкольное образовательное бюджетное учреждение города Бузулука «Детский сад №17»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Целевая 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3B1A1B" w:rsidP="0075147E">
            <w:pPr>
              <w:contextualSpacing/>
              <w:jc w:val="both"/>
            </w:pPr>
            <w:r w:rsidRPr="0075147E">
              <w:t>Воспитанники старшего дошкольного возраста ДОО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Цели</w:t>
            </w:r>
          </w:p>
          <w:p w:rsidR="003C4E83" w:rsidRPr="0075147E" w:rsidRDefault="003C4E83" w:rsidP="0075147E">
            <w:pPr>
              <w:contextualSpacing/>
            </w:pPr>
          </w:p>
        </w:tc>
        <w:tc>
          <w:tcPr>
            <w:tcW w:w="6487" w:type="dxa"/>
            <w:shd w:val="clear" w:color="auto" w:fill="auto"/>
          </w:tcPr>
          <w:p w:rsidR="003C4E83" w:rsidRPr="0075147E" w:rsidRDefault="00D73932" w:rsidP="00A87883">
            <w:pPr>
              <w:contextualSpacing/>
              <w:jc w:val="both"/>
            </w:pPr>
            <w:r w:rsidRPr="0075147E">
              <w:t>Формирование финансовой грамотности детей</w:t>
            </w:r>
            <w:r w:rsidR="00DD65F6" w:rsidRPr="0075147E">
              <w:t xml:space="preserve"> на основе, исторических и национально-культурных традиций</w:t>
            </w:r>
            <w:r w:rsidRPr="0075147E">
              <w:t xml:space="preserve"> 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6487" w:type="dxa"/>
            <w:shd w:val="clear" w:color="auto" w:fill="auto"/>
          </w:tcPr>
          <w:p w:rsidR="003B1A1B" w:rsidRPr="0075147E" w:rsidRDefault="003B1A1B" w:rsidP="0075147E">
            <w:pPr>
              <w:contextualSpacing/>
              <w:jc w:val="both"/>
            </w:pPr>
            <w:r w:rsidRPr="0075147E">
              <w:t>Национальный проект «Образование».</w:t>
            </w:r>
          </w:p>
          <w:p w:rsidR="003C4E83" w:rsidRPr="0075147E" w:rsidRDefault="003417C5" w:rsidP="0075147E">
            <w:pPr>
              <w:contextualSpacing/>
              <w:jc w:val="both"/>
            </w:pPr>
            <w:r w:rsidRPr="0075147E">
              <w:t>Распоряжение Правительства Российской Федерации от 24.10.2023 № 2958-р «Об утверждении Стратегии повышения финансовой грамотности и формирования финансовой культуры до 2030 года»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Решаемые задачи</w:t>
            </w:r>
          </w:p>
        </w:tc>
        <w:tc>
          <w:tcPr>
            <w:tcW w:w="6487" w:type="dxa"/>
            <w:shd w:val="clear" w:color="auto" w:fill="auto"/>
          </w:tcPr>
          <w:p w:rsidR="00D73932" w:rsidRPr="0075147E" w:rsidRDefault="008046E6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-</w:t>
            </w:r>
            <w:r w:rsidR="00A87883">
              <w:t xml:space="preserve"> </w:t>
            </w:r>
            <w:r w:rsidRPr="0075147E">
              <w:t>увеличи</w:t>
            </w:r>
            <w:r w:rsidR="00D73932" w:rsidRPr="0075147E">
              <w:t>ть количество познавательных форм и инструментов;</w:t>
            </w:r>
          </w:p>
          <w:p w:rsidR="00D73932" w:rsidRPr="0075147E" w:rsidRDefault="008046E6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-</w:t>
            </w:r>
            <w:r w:rsidR="00A87883">
              <w:t xml:space="preserve"> </w:t>
            </w:r>
            <w:r w:rsidR="00D73932" w:rsidRPr="0075147E">
              <w:t>расширять кругозор и знания о мире;</w:t>
            </w:r>
          </w:p>
          <w:p w:rsidR="009C1735" w:rsidRPr="0075147E" w:rsidRDefault="008046E6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-</w:t>
            </w:r>
            <w:r w:rsidR="00A87883">
              <w:t xml:space="preserve"> </w:t>
            </w:r>
            <w:r w:rsidR="00D73932" w:rsidRPr="0075147E">
              <w:t>воспит</w:t>
            </w:r>
            <w:r w:rsidR="00A87883">
              <w:t>ывать</w:t>
            </w:r>
            <w:r w:rsidR="00D73932" w:rsidRPr="0075147E">
              <w:t xml:space="preserve"> у ребенка</w:t>
            </w:r>
            <w:r w:rsidR="009C1735" w:rsidRPr="0075147E">
              <w:t xml:space="preserve"> б</w:t>
            </w:r>
            <w:r w:rsidR="00D73932" w:rsidRPr="0075147E">
              <w:t>ережливости</w:t>
            </w:r>
            <w:r w:rsidR="009C1735" w:rsidRPr="0075147E">
              <w:t xml:space="preserve"> (продление жизни готовой </w:t>
            </w:r>
            <w:r w:rsidR="00D73932" w:rsidRPr="0075147E">
              <w:t xml:space="preserve">вещи), </w:t>
            </w:r>
          </w:p>
          <w:p w:rsidR="00D73932" w:rsidRPr="0075147E" w:rsidRDefault="00D73932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деловитости (практические навыки</w:t>
            </w:r>
            <w:r w:rsidR="008C5784" w:rsidRPr="0075147E">
              <w:t xml:space="preserve"> </w:t>
            </w:r>
            <w:r w:rsidRPr="0075147E">
              <w:t>овладения) и рационального поведения в</w:t>
            </w:r>
            <w:r w:rsidR="008C5784" w:rsidRPr="0075147E">
              <w:t xml:space="preserve"> </w:t>
            </w:r>
            <w:r w:rsidRPr="0075147E">
              <w:t>отношении простых обменных операций</w:t>
            </w:r>
            <w:r w:rsidR="008C5784" w:rsidRPr="0075147E">
              <w:t xml:space="preserve"> </w:t>
            </w:r>
            <w:r w:rsidRPr="0075147E">
              <w:t>(хорошо подумать, прежде чем что-то сделать</w:t>
            </w:r>
          </w:p>
          <w:p w:rsidR="009C1735" w:rsidRPr="0075147E" w:rsidRDefault="00D73932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 xml:space="preserve">«7 раз отмерь, 1 раз отрежь»), </w:t>
            </w:r>
          </w:p>
          <w:p w:rsidR="008C5784" w:rsidRPr="0075147E" w:rsidRDefault="009C1735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 xml:space="preserve">трудолюбия </w:t>
            </w:r>
            <w:r w:rsidR="00D73932" w:rsidRPr="0075147E">
              <w:t>(качество, когда ребёнок не только знает, что</w:t>
            </w:r>
            <w:r w:rsidR="008C5784" w:rsidRPr="0075147E">
              <w:t xml:space="preserve"> </w:t>
            </w:r>
            <w:r w:rsidR="00D73932" w:rsidRPr="0075147E">
              <w:t>все хорошо работают, но и проявляет своё</w:t>
            </w:r>
            <w:r w:rsidR="008C5784" w:rsidRPr="0075147E">
              <w:t xml:space="preserve"> </w:t>
            </w:r>
            <w:r w:rsidR="00D73932" w:rsidRPr="0075147E">
              <w:t>отношение к этой деятельности),</w:t>
            </w:r>
          </w:p>
          <w:p w:rsidR="00D73932" w:rsidRPr="0075147E" w:rsidRDefault="009C1735" w:rsidP="0075147E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 xml:space="preserve"> здоровой </w:t>
            </w:r>
            <w:r w:rsidR="00D73932" w:rsidRPr="0075147E">
              <w:t>ценностной оценки любых результатов</w:t>
            </w:r>
            <w:r w:rsidR="008C5784" w:rsidRPr="0075147E">
              <w:t xml:space="preserve"> </w:t>
            </w:r>
            <w:r w:rsidR="00D73932" w:rsidRPr="0075147E">
              <w:t>труда, будь то товары или деньги, а также</w:t>
            </w:r>
          </w:p>
          <w:p w:rsidR="003C4E83" w:rsidRPr="0075147E" w:rsidRDefault="00D73932" w:rsidP="00A87883">
            <w:pPr>
              <w:shd w:val="clear" w:color="auto" w:fill="FFFFFF"/>
              <w:tabs>
                <w:tab w:val="left" w:pos="0"/>
              </w:tabs>
              <w:contextualSpacing/>
              <w:jc w:val="both"/>
            </w:pPr>
            <w:r w:rsidRPr="0075147E">
              <w:t>формирова</w:t>
            </w:r>
            <w:r w:rsidR="00A87883">
              <w:t>ть</w:t>
            </w:r>
            <w:r w:rsidRPr="0075147E">
              <w:t xml:space="preserve"> у ребенка правильного</w:t>
            </w:r>
            <w:r w:rsidR="008C5784" w:rsidRPr="0075147E">
              <w:t xml:space="preserve"> </w:t>
            </w:r>
            <w:r w:rsidRPr="0075147E">
              <w:t>представления о финансовом мире, которое</w:t>
            </w:r>
            <w:r w:rsidR="008C5784" w:rsidRPr="0075147E">
              <w:t xml:space="preserve"> </w:t>
            </w:r>
            <w:r w:rsidRPr="0075147E">
              <w:t>сможет помочь ему стать самостоятельным и  принимать</w:t>
            </w:r>
            <w:r w:rsidR="008C5784" w:rsidRPr="0075147E">
              <w:t xml:space="preserve"> </w:t>
            </w:r>
            <w:r w:rsidRPr="0075147E">
              <w:t>взвешенные решения.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Описание практики/ социально-значимого мероприятия</w:t>
            </w:r>
          </w:p>
        </w:tc>
        <w:tc>
          <w:tcPr>
            <w:tcW w:w="6487" w:type="dxa"/>
            <w:shd w:val="clear" w:color="auto" w:fill="auto"/>
          </w:tcPr>
          <w:p w:rsidR="003B1A1B" w:rsidRPr="0075147E" w:rsidRDefault="00103E0B" w:rsidP="0075147E">
            <w:pPr>
              <w:contextualSpacing/>
              <w:jc w:val="both"/>
            </w:pPr>
            <w:r w:rsidRPr="0075147E">
              <w:t>Технология «Река времени» направлена на упорядочение временных отношений (представлений об историческом времени - от прошлого к настоящему на примерах материальной цивилизации, а также собственной линии жизни ребенка, истории своей семьи)</w:t>
            </w:r>
            <w:r w:rsidR="003B1A1B" w:rsidRPr="0075147E">
              <w:t xml:space="preserve"> </w:t>
            </w:r>
          </w:p>
          <w:p w:rsidR="003C4E83" w:rsidRPr="0075147E" w:rsidRDefault="003B1A1B" w:rsidP="0075147E">
            <w:pPr>
              <w:contextualSpacing/>
              <w:jc w:val="both"/>
            </w:pPr>
            <w:r w:rsidRPr="0075147E">
              <w:t>Актуальность в том, что данная продукт</w:t>
            </w:r>
            <w:r w:rsidR="009C1735" w:rsidRPr="0075147E">
              <w:t>ивная деятельность</w:t>
            </w:r>
            <w:r w:rsidRPr="0075147E">
              <w:t xml:space="preserve"> является наиболее благоприятной для познавательного развития детей. Занимаясь исследовательской деятельностью, ребенок не только овладевает практическими навыками использования вещей, но и узнает их историю, расширяет кругозор, развивает зрительную память и воображение, приучается творчески мыслить, анализировать и обобщать.</w:t>
            </w:r>
          </w:p>
          <w:p w:rsidR="001F5E0D" w:rsidRPr="0075147E" w:rsidRDefault="001F5E0D" w:rsidP="0075147E">
            <w:pPr>
              <w:contextualSpacing/>
              <w:jc w:val="both"/>
            </w:pPr>
            <w:r w:rsidRPr="0075147E">
              <w:lastRenderedPageBreak/>
              <w:t xml:space="preserve">Для реализации практики была создана модель музейного зала с выставочными стендами и тематическим оформлением. С помощью интерактивного панно </w:t>
            </w:r>
            <w:r w:rsidR="009C1735" w:rsidRPr="0075147E">
              <w:t xml:space="preserve">«Река времени» </w:t>
            </w:r>
            <w:r w:rsidR="0057698E" w:rsidRPr="0075147E">
              <w:t xml:space="preserve">дети </w:t>
            </w:r>
            <w:r w:rsidR="00373C1F" w:rsidRPr="0075147E">
              <w:t>получают</w:t>
            </w:r>
            <w:r w:rsidR="0057698E" w:rsidRPr="0075147E">
              <w:t xml:space="preserve"> представления об историческом</w:t>
            </w:r>
            <w:r w:rsidR="00373C1F" w:rsidRPr="0075147E">
              <w:t xml:space="preserve"> времени; осознанно находят</w:t>
            </w:r>
            <w:r w:rsidR="0057698E" w:rsidRPr="0075147E">
              <w:t xml:space="preserve"> связи, отношения между явлениями окружающего мира и фиксации этих связей как своеобразного результата собственной деятельности.</w:t>
            </w:r>
            <w:r w:rsidR="00373C1F" w:rsidRPr="0075147E">
              <w:rPr>
                <w:shd w:val="clear" w:color="auto" w:fill="FFFFFF"/>
              </w:rPr>
              <w:t xml:space="preserve"> </w:t>
            </w:r>
            <w:r w:rsidR="00373C1F" w:rsidRPr="0075147E">
              <w:t>Остановки на «реке времени» от мероприятия к мероприятию обживаются — заполняются соответствующим иллюстративным материалом. Где это возможно, рассказ и обсуж</w:t>
            </w:r>
            <w:r w:rsidR="008C5784" w:rsidRPr="0075147E">
              <w:t xml:space="preserve">дение </w:t>
            </w:r>
            <w:r w:rsidR="00373C1F" w:rsidRPr="0075147E">
              <w:t>подкрепляются не только иллюстрациями, но и реальными старинными вещами, которые можно исследовать, попробовать в действии (например, определить, удобно ли было пользоваться бумажными деньгами крупного размера, или «чеканить» свою монету с собственным дизайном). Картины-иллюстрации на панно  используются многократно.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lastRenderedPageBreak/>
              <w:t>Условия для внедрения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1F5E0D" w:rsidP="0075147E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5147E">
              <w:rPr>
                <w:rFonts w:eastAsia="Calibri"/>
                <w:lang w:eastAsia="en-US"/>
              </w:rPr>
              <w:t>Наличие демонстрационного и игрового</w:t>
            </w:r>
            <w:r w:rsidR="005B3BA8" w:rsidRPr="0075147E">
              <w:rPr>
                <w:rFonts w:eastAsia="Calibri"/>
                <w:lang w:eastAsia="en-US"/>
              </w:rPr>
              <w:t xml:space="preserve"> оборудования и программного обеспечения, в том числе</w:t>
            </w:r>
            <w:r w:rsidRPr="0075147E">
              <w:rPr>
                <w:rFonts w:eastAsia="Calibri"/>
                <w:lang w:eastAsia="en-US"/>
              </w:rPr>
              <w:t xml:space="preserve"> М</w:t>
            </w:r>
            <w:r w:rsidR="005B3BA8" w:rsidRPr="0075147E">
              <w:rPr>
                <w:rFonts w:eastAsia="Calibri"/>
                <w:lang w:eastAsia="en-US"/>
              </w:rPr>
              <w:t xml:space="preserve">узея </w:t>
            </w:r>
            <w:r w:rsidRPr="0075147E">
              <w:rPr>
                <w:rFonts w:eastAsia="Calibri"/>
                <w:lang w:eastAsia="en-US"/>
              </w:rPr>
              <w:t>денег в ДОО, интерактивного панно</w:t>
            </w:r>
            <w:r w:rsidR="005B3BA8" w:rsidRPr="0075147E">
              <w:rPr>
                <w:rFonts w:eastAsia="Calibri"/>
                <w:lang w:eastAsia="en-US"/>
              </w:rPr>
              <w:t xml:space="preserve"> «Река времени».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</w:pPr>
            <w:r w:rsidRPr="0075147E">
              <w:t>Уникальность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5B3BA8" w:rsidP="0075147E">
            <w:pPr>
              <w:contextualSpacing/>
              <w:jc w:val="both"/>
            </w:pPr>
            <w:r w:rsidRPr="0075147E">
              <w:t>Ребенок не только овладевает практическими навыками использования вещей, но и узнает их историю, расширяет кругозор, развивает зрительную память и воображение, приучается творчески мыслить, анализировать и обобщать</w:t>
            </w:r>
          </w:p>
        </w:tc>
      </w:tr>
      <w:tr w:rsidR="0075147E" w:rsidRPr="0075147E" w:rsidTr="0075147E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  <w:rPr>
                <w:rFonts w:eastAsia="Calibri"/>
                <w:lang w:eastAsia="en-US"/>
              </w:rPr>
            </w:pPr>
            <w:r w:rsidRPr="0075147E">
              <w:t>Заинтересованные лица и 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3B1A1B" w:rsidP="0075147E">
            <w:pPr>
              <w:contextualSpacing/>
              <w:jc w:val="both"/>
            </w:pPr>
            <w:r w:rsidRPr="0075147E">
              <w:t>Дошкольные образовательные организации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contextualSpacing/>
              <w:rPr>
                <w:rFonts w:eastAsia="Calibri"/>
                <w:lang w:eastAsia="en-US"/>
              </w:rPr>
            </w:pPr>
            <w:r w:rsidRPr="0075147E">
              <w:t>Необходимые ресурсы (финансовые, человеческие, 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772D5B" w:rsidRPr="0075147E" w:rsidRDefault="00772D5B" w:rsidP="0075147E">
            <w:pPr>
              <w:contextualSpacing/>
            </w:pPr>
            <w:r w:rsidRPr="0075147E">
              <w:t>Кадровый потенциал.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Программно-методический.</w:t>
            </w:r>
          </w:p>
          <w:p w:rsidR="00772D5B" w:rsidRPr="0075147E" w:rsidRDefault="00772D5B" w:rsidP="0075147E">
            <w:pPr>
              <w:contextualSpacing/>
              <w:rPr>
                <w:lang w:eastAsia="en-US"/>
              </w:rPr>
            </w:pPr>
            <w:r w:rsidRPr="0075147E">
              <w:t>Материально-технический.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tabs>
                <w:tab w:val="left" w:pos="791"/>
              </w:tabs>
              <w:contextualSpacing/>
            </w:pPr>
            <w:r w:rsidRPr="0075147E">
              <w:t>Ключевой ресурс для запуска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5B3BA8" w:rsidP="0075147E">
            <w:pPr>
              <w:shd w:val="clear" w:color="auto" w:fill="FFFFFF"/>
              <w:contextualSpacing/>
              <w:jc w:val="both"/>
            </w:pPr>
            <w:r w:rsidRPr="0075147E">
              <w:t>Обязательное оборудование: интерактивное панно «Река времени»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tabs>
                <w:tab w:val="left" w:pos="791"/>
              </w:tabs>
              <w:contextualSpacing/>
            </w:pPr>
            <w:r w:rsidRPr="0075147E">
              <w:t>Этапы реализации проекта/подготовки и проведения мероприятия</w:t>
            </w:r>
          </w:p>
        </w:tc>
        <w:tc>
          <w:tcPr>
            <w:tcW w:w="6487" w:type="dxa"/>
            <w:shd w:val="clear" w:color="auto" w:fill="auto"/>
          </w:tcPr>
          <w:p w:rsidR="00772D5B" w:rsidRPr="0075147E" w:rsidRDefault="00772D5B" w:rsidP="0075147E">
            <w:pPr>
              <w:contextualSpacing/>
            </w:pPr>
            <w:r w:rsidRPr="0075147E">
              <w:t>1.Подготовительный этап.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-</w:t>
            </w:r>
            <w:r w:rsidR="0068296D">
              <w:t xml:space="preserve"> </w:t>
            </w:r>
            <w:r w:rsidRPr="0075147E">
              <w:t xml:space="preserve">Определение темы, постановка целей, определение аудитории. 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-</w:t>
            </w:r>
            <w:r w:rsidR="0068296D">
              <w:t xml:space="preserve"> </w:t>
            </w:r>
            <w:r w:rsidRPr="0075147E">
              <w:t>Составление плана работы. Определение хода и содержания мероприятия. Анализ и подбор литературы.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-</w:t>
            </w:r>
            <w:r w:rsidR="0068296D">
              <w:t xml:space="preserve"> </w:t>
            </w:r>
            <w:r w:rsidRPr="0075147E">
              <w:t>С</w:t>
            </w:r>
            <w:r w:rsidR="005C2D0C" w:rsidRPr="0075147E">
              <w:t>оздание материально-технической</w:t>
            </w:r>
            <w:r w:rsidRPr="0075147E">
              <w:t xml:space="preserve"> базы для занятий с использованием «Музейной педагогики» и технологии «Река времени»: подготовка атрибутов, реквизита, изготовление наглядного материала.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2.Основной этап.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-</w:t>
            </w:r>
            <w:r w:rsidR="0068296D">
              <w:t xml:space="preserve"> </w:t>
            </w:r>
            <w:r w:rsidRPr="0075147E">
              <w:t>Оформление зала, установка технических средств.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-</w:t>
            </w:r>
            <w:r w:rsidR="0068296D">
              <w:t xml:space="preserve"> </w:t>
            </w:r>
            <w:r w:rsidRPr="0075147E">
              <w:t>Проведение занятия.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3. Рефлексия.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-</w:t>
            </w:r>
            <w:r w:rsidR="0068296D">
              <w:t xml:space="preserve"> </w:t>
            </w:r>
            <w:r w:rsidRPr="0075147E">
              <w:t>Анализ проведенного мероприятия (самоанализ). Возможное обсуждение с коллегами.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-</w:t>
            </w:r>
            <w:r w:rsidR="0068296D">
              <w:t xml:space="preserve"> </w:t>
            </w:r>
            <w:r w:rsidRPr="0075147E">
              <w:t>Описание опыта и разработка методических рекомендаций.</w:t>
            </w:r>
          </w:p>
          <w:p w:rsidR="00772D5B" w:rsidRPr="0075147E" w:rsidRDefault="00772D5B" w:rsidP="0075147E">
            <w:pPr>
              <w:contextualSpacing/>
            </w:pPr>
            <w:r w:rsidRPr="0075147E">
              <w:t>-</w:t>
            </w:r>
            <w:r w:rsidR="0068296D">
              <w:t xml:space="preserve"> </w:t>
            </w:r>
            <w:r w:rsidRPr="0075147E">
              <w:t>Обобщение опыта работы в СМИ.</w:t>
            </w:r>
          </w:p>
        </w:tc>
      </w:tr>
      <w:tr w:rsidR="0075147E" w:rsidRPr="0075147E" w:rsidTr="0075147E">
        <w:tc>
          <w:tcPr>
            <w:tcW w:w="3083" w:type="dxa"/>
            <w:shd w:val="clear" w:color="auto" w:fill="auto"/>
          </w:tcPr>
          <w:p w:rsidR="003C4E83" w:rsidRPr="0075147E" w:rsidRDefault="003C4E83" w:rsidP="0075147E">
            <w:pPr>
              <w:tabs>
                <w:tab w:val="left" w:pos="791"/>
              </w:tabs>
              <w:contextualSpacing/>
            </w:pPr>
            <w:r w:rsidRPr="0075147E">
              <w:t>Контакты лиц, ответственных за реализацию 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75147E" w:rsidRDefault="00097C83" w:rsidP="0075147E">
            <w:pPr>
              <w:tabs>
                <w:tab w:val="left" w:pos="791"/>
              </w:tabs>
              <w:contextualSpacing/>
              <w:jc w:val="both"/>
            </w:pPr>
            <w:r w:rsidRPr="0075147E">
              <w:t>Мануйлова Ольга Николаевна, воспитатель МДОБУ «Детский сад №17»</w:t>
            </w:r>
          </w:p>
          <w:p w:rsidR="00097C83" w:rsidRPr="0075147E" w:rsidRDefault="00097C83" w:rsidP="0075147E">
            <w:pPr>
              <w:tabs>
                <w:tab w:val="left" w:pos="791"/>
              </w:tabs>
              <w:contextualSpacing/>
              <w:jc w:val="both"/>
            </w:pPr>
            <w:r w:rsidRPr="0075147E">
              <w:t>Тел.: 8(35342)53912</w:t>
            </w:r>
            <w:r w:rsidR="005C2D0C" w:rsidRPr="0075147E">
              <w:t xml:space="preserve">, </w:t>
            </w:r>
            <w:r w:rsidRPr="0075147E">
              <w:t>89228147841</w:t>
            </w:r>
          </w:p>
          <w:p w:rsidR="00097C83" w:rsidRPr="0075147E" w:rsidRDefault="00097C83" w:rsidP="0075147E">
            <w:pPr>
              <w:tabs>
                <w:tab w:val="left" w:pos="791"/>
              </w:tabs>
              <w:contextualSpacing/>
              <w:jc w:val="both"/>
              <w:rPr>
                <w:lang w:val="en-US"/>
              </w:rPr>
            </w:pPr>
            <w:r w:rsidRPr="0075147E">
              <w:t>е</w:t>
            </w:r>
            <w:r w:rsidRPr="0075147E">
              <w:rPr>
                <w:lang w:val="en-US"/>
              </w:rPr>
              <w:t>-mail: olga.manuylova1983@yandex.ru</w:t>
            </w:r>
          </w:p>
        </w:tc>
      </w:tr>
    </w:tbl>
    <w:p w:rsidR="00073A5C" w:rsidRPr="005C2D0C" w:rsidRDefault="00073A5C">
      <w:pPr>
        <w:rPr>
          <w:sz w:val="2"/>
          <w:lang w:val="en-US"/>
        </w:rPr>
      </w:pPr>
    </w:p>
    <w:sectPr w:rsidR="00073A5C" w:rsidRPr="005C2D0C" w:rsidSect="005C2D0C">
      <w:footerReference w:type="even" r:id="rId6"/>
      <w:footerReference w:type="default" r:id="rId7"/>
      <w:footerReference w:type="first" r:id="rId8"/>
      <w:pgSz w:w="11906" w:h="16838"/>
      <w:pgMar w:top="1134" w:right="567" w:bottom="851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298" w:rsidRDefault="008B3298">
      <w:r>
        <w:separator/>
      </w:r>
    </w:p>
  </w:endnote>
  <w:endnote w:type="continuationSeparator" w:id="0">
    <w:p w:rsidR="008B3298" w:rsidRDefault="008B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B3298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B3298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B329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298" w:rsidRDefault="008B3298">
      <w:r>
        <w:separator/>
      </w:r>
    </w:p>
  </w:footnote>
  <w:footnote w:type="continuationSeparator" w:id="0">
    <w:p w:rsidR="008B3298" w:rsidRDefault="008B3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92"/>
    <w:rsid w:val="00032D36"/>
    <w:rsid w:val="00072200"/>
    <w:rsid w:val="00073A5C"/>
    <w:rsid w:val="00097C83"/>
    <w:rsid w:val="00103E0B"/>
    <w:rsid w:val="00194774"/>
    <w:rsid w:val="001F5E0D"/>
    <w:rsid w:val="002817B6"/>
    <w:rsid w:val="003417C5"/>
    <w:rsid w:val="00373C1F"/>
    <w:rsid w:val="003B1A1B"/>
    <w:rsid w:val="003C4E83"/>
    <w:rsid w:val="004E0C93"/>
    <w:rsid w:val="00543592"/>
    <w:rsid w:val="0057698E"/>
    <w:rsid w:val="005B3BA8"/>
    <w:rsid w:val="005C2D0C"/>
    <w:rsid w:val="0068296D"/>
    <w:rsid w:val="006C052B"/>
    <w:rsid w:val="0075147E"/>
    <w:rsid w:val="00772D5B"/>
    <w:rsid w:val="008046E6"/>
    <w:rsid w:val="0081392A"/>
    <w:rsid w:val="008B3298"/>
    <w:rsid w:val="008C5784"/>
    <w:rsid w:val="009C1735"/>
    <w:rsid w:val="009F3040"/>
    <w:rsid w:val="00A87883"/>
    <w:rsid w:val="00AE15AA"/>
    <w:rsid w:val="00C67C30"/>
    <w:rsid w:val="00C84B90"/>
    <w:rsid w:val="00D73932"/>
    <w:rsid w:val="00DD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C4DC"/>
  <w15:docId w15:val="{9FF1BAA5-EDB5-4633-8130-83781D20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semiHidden/>
    <w:unhideWhenUsed/>
    <w:rsid w:val="001F5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7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2024-08-20T03:54:00Z</dcterms:created>
  <dcterms:modified xsi:type="dcterms:W3CDTF">2025-06-05T05:41:00Z</dcterms:modified>
</cp:coreProperties>
</file>